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17" w:rsidRDefault="00306660" w:rsidP="001406B0">
      <w:pPr>
        <w:pageBreakBefore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Information Literacy </w:t>
      </w:r>
      <w:r w:rsidR="00573717">
        <w:rPr>
          <w:sz w:val="36"/>
          <w:szCs w:val="36"/>
        </w:rPr>
        <w:t>Qual</w:t>
      </w:r>
      <w:r>
        <w:rPr>
          <w:sz w:val="36"/>
          <w:szCs w:val="36"/>
        </w:rPr>
        <w:t xml:space="preserve">ities Matrix: </w:t>
      </w:r>
      <w:r w:rsidR="00A70991">
        <w:rPr>
          <w:sz w:val="36"/>
          <w:szCs w:val="36"/>
        </w:rPr>
        <w:t xml:space="preserve">Grades </w:t>
      </w:r>
      <w:r>
        <w:rPr>
          <w:sz w:val="36"/>
          <w:szCs w:val="36"/>
        </w:rPr>
        <w:t xml:space="preserve">9-12  </w:t>
      </w:r>
    </w:p>
    <w:p w:rsidR="00573717" w:rsidRDefault="00573717" w:rsidP="00573717">
      <w:pPr>
        <w:rPr>
          <w:sz w:val="36"/>
          <w:szCs w:val="36"/>
        </w:rPr>
      </w:pPr>
    </w:p>
    <w:tbl>
      <w:tblPr>
        <w:tblW w:w="10710" w:type="dxa"/>
        <w:tblInd w:w="-1062" w:type="dxa"/>
        <w:tblLook w:val="0000"/>
      </w:tblPr>
      <w:tblGrid>
        <w:gridCol w:w="2430"/>
        <w:gridCol w:w="1620"/>
        <w:gridCol w:w="1440"/>
        <w:gridCol w:w="1671"/>
        <w:gridCol w:w="1549"/>
        <w:gridCol w:w="2000"/>
      </w:tblGrid>
      <w:tr w:rsidR="00573717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991" w:rsidRDefault="00573717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Dimensions</w:t>
            </w:r>
          </w:p>
          <w:p w:rsidR="00573717" w:rsidRPr="00A70991" w:rsidRDefault="00573717"/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Default="001406B0">
            <w:pPr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6"/>
                <w:szCs w:val="12"/>
              </w:rPr>
              <w:t>1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EC5961" w:rsidRDefault="001406B0">
            <w:pPr>
              <w:rPr>
                <w:rFonts w:ascii="Arial" w:eastAsia="Arial" w:hAnsi="Arial" w:cs="Arial"/>
                <w:b/>
                <w:sz w:val="16"/>
                <w:szCs w:val="12"/>
              </w:rPr>
            </w:pPr>
            <w:r>
              <w:rPr>
                <w:rFonts w:ascii="Arial" w:eastAsia="Arial" w:hAnsi="Arial" w:cs="Arial"/>
                <w:b/>
                <w:sz w:val="16"/>
                <w:szCs w:val="12"/>
              </w:rPr>
              <w:t>2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/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1406B0">
            <w:pPr>
              <w:rPr>
                <w:rFonts w:ascii="Arial" w:eastAsia="Arial" w:hAnsi="Arial" w:cs="Arial"/>
                <w:sz w:val="16"/>
                <w:szCs w:val="12"/>
              </w:rPr>
            </w:pPr>
            <w:r>
              <w:rPr>
                <w:rFonts w:ascii="Arial" w:eastAsia="Arial" w:hAnsi="Arial" w:cs="Arial"/>
                <w:b/>
                <w:sz w:val="16"/>
                <w:szCs w:val="12"/>
              </w:rPr>
              <w:t>3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1406B0">
            <w:pPr>
              <w:rPr>
                <w:rFonts w:ascii="Arial" w:eastAsia="Arial" w:hAnsi="Arial" w:cs="Arial"/>
                <w:sz w:val="16"/>
                <w:szCs w:val="12"/>
              </w:rPr>
            </w:pPr>
            <w:r>
              <w:rPr>
                <w:rFonts w:ascii="Arial" w:eastAsia="Arial" w:hAnsi="Arial" w:cs="Arial"/>
                <w:b/>
                <w:sz w:val="16"/>
                <w:szCs w:val="12"/>
              </w:rPr>
              <w:t>4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1406B0">
            <w:pPr>
              <w:rPr>
                <w:rFonts w:ascii="Arial" w:eastAsia="Arial" w:hAnsi="Arial" w:cs="Arial"/>
                <w:sz w:val="16"/>
                <w:szCs w:val="12"/>
              </w:rPr>
            </w:pPr>
            <w:r>
              <w:rPr>
                <w:rFonts w:ascii="Arial" w:eastAsia="Arial" w:hAnsi="Arial" w:cs="Arial"/>
                <w:b/>
                <w:sz w:val="16"/>
                <w:szCs w:val="12"/>
              </w:rPr>
              <w:t>5</w:t>
            </w:r>
          </w:p>
        </w:tc>
      </w:tr>
      <w:tr w:rsidR="00573717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F95260" w:rsidRDefault="00573717">
            <w:pPr>
              <w:rPr>
                <w:b/>
                <w:sz w:val="16"/>
              </w:rPr>
            </w:pPr>
            <w:r w:rsidRPr="00F95260">
              <w:rPr>
                <w:rFonts w:ascii="Arial" w:eastAsia="Arial" w:hAnsi="Arial" w:cs="Arial"/>
                <w:b/>
                <w:sz w:val="16"/>
                <w:szCs w:val="12"/>
              </w:rPr>
              <w:t>Develop Topic</w:t>
            </w: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A70991" w:rsidRPr="00A70991" w:rsidRDefault="00A70991">
            <w:pPr>
              <w:rPr>
                <w:rFonts w:ascii="Arial" w:eastAsia="Arial" w:hAnsi="Arial" w:cs="Arial"/>
                <w:i/>
                <w:sz w:val="16"/>
                <w:szCs w:val="12"/>
              </w:rPr>
            </w:pPr>
            <w:r w:rsidRPr="00A70991">
              <w:rPr>
                <w:rFonts w:ascii="Arial" w:eastAsia="Arial" w:hAnsi="Arial" w:cs="Arial"/>
                <w:i/>
                <w:sz w:val="16"/>
                <w:szCs w:val="12"/>
              </w:rPr>
              <w:t>What is the essential question?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573717">
            <w:pPr>
              <w:rPr>
                <w:sz w:val="16"/>
              </w:rPr>
            </w:pPr>
            <w:r>
              <w:rPr>
                <w:sz w:val="16"/>
              </w:rPr>
              <w:t>N</w:t>
            </w:r>
            <w:r w:rsidR="00A70991">
              <w:rPr>
                <w:sz w:val="16"/>
              </w:rPr>
              <w:t>o clear focus.  Topic not appropriate.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A70991" w:rsidP="00A70991">
            <w:pPr>
              <w:rPr>
                <w:sz w:val="16"/>
              </w:rPr>
            </w:pPr>
            <w:r>
              <w:rPr>
                <w:sz w:val="16"/>
              </w:rPr>
              <w:t>Exploration:  generating ideas</w:t>
            </w:r>
            <w:r w:rsidR="00573717">
              <w:rPr>
                <w:sz w:val="16"/>
              </w:rPr>
              <w:t xml:space="preserve"> </w:t>
            </w:r>
            <w:r>
              <w:rPr>
                <w:sz w:val="16"/>
              </w:rPr>
              <w:t>and asking questions.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573717">
            <w:pPr>
              <w:rPr>
                <w:sz w:val="16"/>
              </w:rPr>
            </w:pPr>
            <w:r>
              <w:rPr>
                <w:sz w:val="16"/>
              </w:rPr>
              <w:t>Identify topics, broaden or narrow a topic, and develop ideas to direct the focus of an inquiry.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573717">
            <w:pPr>
              <w:rPr>
                <w:sz w:val="16"/>
              </w:rPr>
            </w:pPr>
            <w:r>
              <w:rPr>
                <w:sz w:val="16"/>
              </w:rPr>
              <w:t>Generate research questions based on interests, observations, information, stories, and issues on an assigned topic.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573717">
            <w:pPr>
              <w:rPr>
                <w:sz w:val="16"/>
              </w:rPr>
            </w:pPr>
            <w:r>
              <w:rPr>
                <w:sz w:val="16"/>
              </w:rPr>
              <w:t>Develop and present a clear thesis statement or hypothesis.</w:t>
            </w:r>
          </w:p>
        </w:tc>
      </w:tr>
      <w:tr w:rsidR="00573717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991" w:rsidRDefault="00573717">
            <w:pPr>
              <w:rPr>
                <w:rFonts w:ascii="Arial" w:eastAsia="Arial" w:hAnsi="Arial" w:cs="Arial"/>
                <w:b/>
                <w:sz w:val="16"/>
                <w:szCs w:val="12"/>
              </w:rPr>
            </w:pPr>
            <w:r w:rsidRPr="00F95260">
              <w:rPr>
                <w:rFonts w:ascii="Arial" w:eastAsia="Arial" w:hAnsi="Arial" w:cs="Arial"/>
                <w:b/>
                <w:sz w:val="16"/>
                <w:szCs w:val="12"/>
              </w:rPr>
              <w:t>Identify Sources</w:t>
            </w: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573717" w:rsidRDefault="002508C3">
            <w:pPr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i/>
                <w:sz w:val="16"/>
                <w:szCs w:val="12"/>
              </w:rPr>
              <w:t xml:space="preserve">Where </w:t>
            </w:r>
            <w:r w:rsidR="00DD3564">
              <w:rPr>
                <w:rFonts w:ascii="Arial" w:eastAsia="Arial" w:hAnsi="Arial" w:cs="Arial"/>
                <w:i/>
                <w:sz w:val="16"/>
                <w:szCs w:val="12"/>
              </w:rPr>
              <w:t>might information be found?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Default="00A70991">
            <w:pPr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sz w:val="16"/>
              </w:rPr>
              <w:t>Sources limited to popular Search Engines such as Yahoo and/or Google.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Default="00A70991" w:rsidP="00A70991">
            <w:pPr>
              <w:rPr>
                <w:sz w:val="16"/>
              </w:rPr>
            </w:pPr>
            <w:r>
              <w:rPr>
                <w:sz w:val="16"/>
              </w:rPr>
              <w:t>Sources of information</w:t>
            </w:r>
            <w:r w:rsidR="003E4DBE">
              <w:rPr>
                <w:sz w:val="16"/>
              </w:rPr>
              <w:t xml:space="preserve"> clearly identified:  print, </w:t>
            </w:r>
            <w:r>
              <w:rPr>
                <w:sz w:val="16"/>
              </w:rPr>
              <w:t xml:space="preserve">websites, </w:t>
            </w:r>
            <w:r w:rsidR="003E4DBE">
              <w:rPr>
                <w:sz w:val="16"/>
              </w:rPr>
              <w:t xml:space="preserve">academic </w:t>
            </w:r>
            <w:r>
              <w:rPr>
                <w:sz w:val="16"/>
              </w:rPr>
              <w:t>research databases, and personal interviews</w:t>
            </w:r>
            <w:r w:rsidR="003E4DBE">
              <w:rPr>
                <w:sz w:val="16"/>
              </w:rPr>
              <w:t>.</w:t>
            </w:r>
          </w:p>
          <w:p w:rsidR="00573717" w:rsidRPr="006D6E45" w:rsidRDefault="00573717">
            <w:pPr>
              <w:rPr>
                <w:sz w:val="16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37749" w:rsidRDefault="00573717" w:rsidP="00A70991">
            <w:pPr>
              <w:rPr>
                <w:sz w:val="16"/>
              </w:rPr>
            </w:pPr>
            <w:r>
              <w:rPr>
                <w:sz w:val="16"/>
              </w:rPr>
              <w:t xml:space="preserve">Select and use appropriate tools and technology to locate resources, including the library </w:t>
            </w:r>
            <w:r w:rsidR="00A70991">
              <w:rPr>
                <w:sz w:val="16"/>
              </w:rPr>
              <w:t xml:space="preserve">website and </w:t>
            </w:r>
            <w:r>
              <w:rPr>
                <w:sz w:val="16"/>
              </w:rPr>
              <w:t>ca</w:t>
            </w:r>
            <w:r w:rsidR="003E4DBE">
              <w:rPr>
                <w:sz w:val="16"/>
              </w:rPr>
              <w:t>talog.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573717" w:rsidP="003E4DBE">
            <w:pPr>
              <w:rPr>
                <w:sz w:val="16"/>
              </w:rPr>
            </w:pPr>
            <w:r>
              <w:rPr>
                <w:sz w:val="16"/>
              </w:rPr>
              <w:t>Differentiate between scholarly and popular publications in print</w:t>
            </w:r>
            <w:r w:rsidR="00A70991">
              <w:rPr>
                <w:sz w:val="16"/>
              </w:rPr>
              <w:t xml:space="preserve"> and/</w:t>
            </w:r>
            <w:r>
              <w:rPr>
                <w:sz w:val="16"/>
              </w:rPr>
              <w:t>or digital format</w:t>
            </w:r>
            <w:r w:rsidR="003E4DBE">
              <w:rPr>
                <w:sz w:val="16"/>
              </w:rPr>
              <w:t>.</w:t>
            </w:r>
            <w:r w:rsidR="00A70991">
              <w:rPr>
                <w:sz w:val="16"/>
              </w:rPr>
              <w:t xml:space="preserve">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353ABB" w:rsidRDefault="00573717" w:rsidP="00A70991">
            <w:pPr>
              <w:rPr>
                <w:sz w:val="16"/>
              </w:rPr>
            </w:pPr>
            <w:r>
              <w:rPr>
                <w:sz w:val="16"/>
              </w:rPr>
              <w:t>Use a variety of scholarly print, media, and online resources to locate information, including research databases and other reference materials (interlibrary loan; personal interviews)</w:t>
            </w:r>
          </w:p>
        </w:tc>
      </w:tr>
      <w:tr w:rsidR="00573717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F95260" w:rsidRDefault="00573717">
            <w:pPr>
              <w:rPr>
                <w:b/>
                <w:sz w:val="16"/>
              </w:rPr>
            </w:pPr>
            <w:r w:rsidRPr="00F95260">
              <w:rPr>
                <w:rFonts w:ascii="Arial" w:eastAsia="Arial" w:hAnsi="Arial" w:cs="Arial"/>
                <w:b/>
                <w:sz w:val="16"/>
                <w:szCs w:val="12"/>
              </w:rPr>
              <w:t>Search Strategies</w:t>
            </w: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573717" w:rsidRPr="003E4DBE" w:rsidRDefault="00A70991">
            <w:pPr>
              <w:rPr>
                <w:rFonts w:ascii="Arial" w:eastAsia="Arial" w:hAnsi="Arial" w:cs="Arial"/>
                <w:i/>
                <w:sz w:val="16"/>
                <w:szCs w:val="12"/>
              </w:rPr>
            </w:pPr>
            <w:r w:rsidRPr="003E4DBE">
              <w:rPr>
                <w:rFonts w:ascii="Arial" w:eastAsia="Arial" w:hAnsi="Arial" w:cs="Arial"/>
                <w:i/>
                <w:sz w:val="16"/>
                <w:szCs w:val="12"/>
              </w:rPr>
              <w:t>What key words will be used to search for information?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18723C" w:rsidRDefault="003E4DBE">
            <w:pPr>
              <w:rPr>
                <w:sz w:val="16"/>
              </w:rPr>
            </w:pPr>
            <w:r>
              <w:rPr>
                <w:sz w:val="16"/>
              </w:rPr>
              <w:t>Random</w:t>
            </w:r>
            <w:r w:rsidR="00573717">
              <w:rPr>
                <w:sz w:val="16"/>
              </w:rPr>
              <w:t xml:space="preserve"> search</w:t>
            </w:r>
            <w:r>
              <w:rPr>
                <w:sz w:val="16"/>
              </w:rPr>
              <w:t>ing of the</w:t>
            </w:r>
            <w:r w:rsidR="00573717">
              <w:rPr>
                <w:sz w:val="16"/>
              </w:rPr>
              <w:t xml:space="preserve"> Internet</w:t>
            </w:r>
            <w:r>
              <w:rPr>
                <w:sz w:val="16"/>
              </w:rPr>
              <w:t>.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Default="003E4DBE">
            <w:r>
              <w:rPr>
                <w:sz w:val="16"/>
              </w:rPr>
              <w:t xml:space="preserve">Terms that relate to the </w:t>
            </w:r>
            <w:r w:rsidR="00573717">
              <w:rPr>
                <w:sz w:val="16"/>
              </w:rPr>
              <w:t>topic and</w:t>
            </w:r>
            <w:r>
              <w:rPr>
                <w:sz w:val="16"/>
              </w:rPr>
              <w:t xml:space="preserve"> the need for information identified.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D43C0D" w:rsidRDefault="00573717" w:rsidP="00A70991">
            <w:pPr>
              <w:rPr>
                <w:sz w:val="16"/>
              </w:rPr>
            </w:pPr>
            <w:r>
              <w:rPr>
                <w:sz w:val="16"/>
              </w:rPr>
              <w:t>Search for information in the library catalog and the Internet using both controlled vocabulary (key words) and natural language.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D43C0D" w:rsidRDefault="00573717" w:rsidP="00A70991">
            <w:pPr>
              <w:rPr>
                <w:sz w:val="16"/>
              </w:rPr>
            </w:pPr>
            <w:r>
              <w:rPr>
                <w:sz w:val="16"/>
              </w:rPr>
              <w:t xml:space="preserve">Search for information by using advanced search skills.  Create search statements using key words and Boolean operators: “AND” narrows a search, “OR” broadens a search. 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6C1BA5" w:rsidRDefault="00573717" w:rsidP="00A70991">
            <w:pPr>
              <w:rPr>
                <w:sz w:val="16"/>
              </w:rPr>
            </w:pPr>
            <w:r>
              <w:rPr>
                <w:sz w:val="16"/>
              </w:rPr>
              <w:t xml:space="preserve">Use advanced search skills (including </w:t>
            </w:r>
            <w:r w:rsidR="0000345E">
              <w:rPr>
                <w:sz w:val="16"/>
              </w:rPr>
              <w:t xml:space="preserve">book </w:t>
            </w:r>
            <w:r>
              <w:rPr>
                <w:sz w:val="16"/>
              </w:rPr>
              <w:t>indexes, limiters, and search parameters).  Use “pre-search” strategies to identify what should be read in-d</w:t>
            </w:r>
            <w:r w:rsidR="003E4DBE">
              <w:rPr>
                <w:sz w:val="16"/>
              </w:rPr>
              <w:t>epth (e.g., scan titles, abstracts</w:t>
            </w:r>
            <w:r>
              <w:rPr>
                <w:sz w:val="16"/>
              </w:rPr>
              <w:t xml:space="preserve">, captions, introductions, summaries, conclusions) </w:t>
            </w:r>
          </w:p>
        </w:tc>
      </w:tr>
      <w:tr w:rsidR="00573717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F95260" w:rsidRDefault="00573717">
            <w:pPr>
              <w:rPr>
                <w:b/>
                <w:sz w:val="16"/>
              </w:rPr>
            </w:pPr>
            <w:r w:rsidRPr="00F95260">
              <w:rPr>
                <w:rFonts w:ascii="Arial" w:eastAsia="Arial" w:hAnsi="Arial" w:cs="Arial"/>
                <w:b/>
                <w:sz w:val="16"/>
                <w:szCs w:val="12"/>
              </w:rPr>
              <w:t>Evaluate Information Sources</w:t>
            </w:r>
          </w:p>
          <w:p w:rsidR="00A70991" w:rsidRDefault="00A70991">
            <w:pPr>
              <w:rPr>
                <w:rFonts w:ascii="Arial" w:eastAsia="Arial" w:hAnsi="Arial" w:cs="Arial"/>
                <w:sz w:val="16"/>
                <w:szCs w:val="12"/>
              </w:rPr>
            </w:pPr>
          </w:p>
          <w:p w:rsidR="00573717" w:rsidRPr="003E4DBE" w:rsidRDefault="00A70991">
            <w:pPr>
              <w:rPr>
                <w:rFonts w:ascii="Arial" w:eastAsia="Arial" w:hAnsi="Arial" w:cs="Arial"/>
                <w:i/>
                <w:sz w:val="16"/>
                <w:szCs w:val="12"/>
              </w:rPr>
            </w:pPr>
            <w:r w:rsidRPr="003E4DBE">
              <w:rPr>
                <w:rFonts w:ascii="Arial" w:eastAsia="Arial" w:hAnsi="Arial" w:cs="Arial"/>
                <w:i/>
                <w:sz w:val="16"/>
                <w:szCs w:val="12"/>
              </w:rPr>
              <w:t>Is the information current, credible and accurate?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595A70" w:rsidRDefault="003E4DBE">
            <w:pPr>
              <w:rPr>
                <w:sz w:val="16"/>
              </w:rPr>
            </w:pPr>
            <w:r>
              <w:rPr>
                <w:sz w:val="16"/>
              </w:rPr>
              <w:t xml:space="preserve">Information </w:t>
            </w:r>
            <w:r w:rsidR="002508C3">
              <w:rPr>
                <w:sz w:val="16"/>
              </w:rPr>
              <w:t>source trusted</w:t>
            </w:r>
            <w:r w:rsidR="00573717">
              <w:rPr>
                <w:sz w:val="16"/>
              </w:rPr>
              <w:t xml:space="preserve"> without verifying (e.g., Wikipedia). 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595A70" w:rsidRDefault="00573717">
            <w:pPr>
              <w:rPr>
                <w:sz w:val="16"/>
              </w:rPr>
            </w:pPr>
            <w:r>
              <w:rPr>
                <w:sz w:val="16"/>
              </w:rPr>
              <w:t>Determine whether resources are designed to persuade, educate, inform, or sell.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595A70" w:rsidRDefault="00573717">
            <w:pPr>
              <w:rPr>
                <w:sz w:val="16"/>
              </w:rPr>
            </w:pPr>
            <w:r>
              <w:rPr>
                <w:sz w:val="16"/>
              </w:rPr>
              <w:t>Evaluate and analyze information to determine what is appropriate to address the topic.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AC0421" w:rsidRDefault="00573717" w:rsidP="00A70991">
            <w:pPr>
              <w:rPr>
                <w:sz w:val="16"/>
              </w:rPr>
            </w:pPr>
            <w:r>
              <w:rPr>
                <w:sz w:val="16"/>
              </w:rPr>
              <w:t>Assess the comprehensiveness, currency, credibility, authority, and accuracy of resources.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595A70" w:rsidRDefault="00573717">
            <w:pPr>
              <w:rPr>
                <w:sz w:val="16"/>
              </w:rPr>
            </w:pPr>
            <w:r>
              <w:rPr>
                <w:sz w:val="16"/>
              </w:rPr>
              <w:t>Analyze important ideas and supporting evidence in an information source by using logic and informed judgment to accept or reject information.</w:t>
            </w:r>
          </w:p>
        </w:tc>
      </w:tr>
      <w:tr w:rsidR="00573717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F95260" w:rsidRDefault="00573717">
            <w:pPr>
              <w:rPr>
                <w:rFonts w:ascii="Arial" w:eastAsia="Arial" w:hAnsi="Arial" w:cs="Arial"/>
                <w:b/>
                <w:sz w:val="16"/>
                <w:szCs w:val="12"/>
              </w:rPr>
            </w:pPr>
            <w:r w:rsidRPr="00F95260">
              <w:rPr>
                <w:rFonts w:ascii="Arial" w:eastAsia="Arial" w:hAnsi="Arial" w:cs="Arial"/>
                <w:b/>
                <w:sz w:val="16"/>
                <w:szCs w:val="12"/>
              </w:rPr>
              <w:t>Use of Information</w:t>
            </w:r>
            <w:r w:rsidR="00A70991">
              <w:rPr>
                <w:rFonts w:ascii="Arial" w:eastAsia="Arial" w:hAnsi="Arial" w:cs="Arial"/>
                <w:b/>
                <w:sz w:val="16"/>
                <w:szCs w:val="12"/>
              </w:rPr>
              <w:t xml:space="preserve"> / </w:t>
            </w:r>
            <w:r w:rsidR="00DD3564">
              <w:rPr>
                <w:rFonts w:ascii="Arial" w:eastAsia="Arial" w:hAnsi="Arial" w:cs="Arial"/>
                <w:b/>
                <w:sz w:val="16"/>
                <w:szCs w:val="12"/>
              </w:rPr>
              <w:t>Synthesis</w:t>
            </w:r>
          </w:p>
          <w:p w:rsidR="00A70991" w:rsidRDefault="00A70991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A70991" w:rsidRPr="002508C3" w:rsidRDefault="00A70991">
            <w:pPr>
              <w:rPr>
                <w:rFonts w:ascii="Arial" w:eastAsia="Arial" w:hAnsi="Arial" w:cs="Arial"/>
                <w:i/>
                <w:sz w:val="12"/>
                <w:szCs w:val="12"/>
              </w:rPr>
            </w:pPr>
          </w:p>
          <w:p w:rsidR="00573717" w:rsidRPr="002508C3" w:rsidRDefault="00A70991">
            <w:pPr>
              <w:rPr>
                <w:rFonts w:ascii="Arial" w:eastAsia="Arial" w:hAnsi="Arial" w:cs="Arial"/>
                <w:i/>
                <w:sz w:val="16"/>
                <w:szCs w:val="12"/>
              </w:rPr>
            </w:pPr>
            <w:r w:rsidRPr="002508C3">
              <w:rPr>
                <w:rFonts w:ascii="Arial" w:eastAsia="Arial" w:hAnsi="Arial" w:cs="Arial"/>
                <w:i/>
                <w:sz w:val="16"/>
                <w:szCs w:val="12"/>
              </w:rPr>
              <w:t>What conclusions can be drawn?  What informed decisions can be made?  How will findings be presented?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800119" w:rsidRDefault="002508C3">
            <w:pPr>
              <w:rPr>
                <w:sz w:val="16"/>
              </w:rPr>
            </w:pPr>
            <w:r>
              <w:rPr>
                <w:sz w:val="16"/>
              </w:rPr>
              <w:t>Differences between q</w:t>
            </w:r>
            <w:r w:rsidR="00573717">
              <w:rPr>
                <w:sz w:val="16"/>
              </w:rPr>
              <w:t xml:space="preserve">uoting, summarizing, and paraphrasing are not understood </w:t>
            </w:r>
            <w:r>
              <w:rPr>
                <w:sz w:val="16"/>
              </w:rPr>
              <w:t>n</w:t>
            </w:r>
            <w:r w:rsidR="00573717">
              <w:rPr>
                <w:sz w:val="16"/>
              </w:rPr>
              <w:t>or applied</w:t>
            </w:r>
            <w:r>
              <w:rPr>
                <w:sz w:val="16"/>
              </w:rPr>
              <w:t>.</w:t>
            </w:r>
            <w:r w:rsidR="00573717">
              <w:rPr>
                <w:sz w:val="16"/>
              </w:rPr>
              <w:t xml:space="preserve"> </w:t>
            </w: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  <w:p w:rsidR="00573717" w:rsidRDefault="00573717">
            <w:pPr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800119" w:rsidRDefault="00573717">
            <w:pPr>
              <w:rPr>
                <w:sz w:val="16"/>
              </w:rPr>
            </w:pPr>
            <w:r>
              <w:rPr>
                <w:sz w:val="16"/>
              </w:rPr>
              <w:t>Draw conclusions and make informed decisions.  Use information with different perspectives.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042BF4" w:rsidRDefault="00573717">
            <w:pPr>
              <w:rPr>
                <w:sz w:val="16"/>
              </w:rPr>
            </w:pPr>
            <w:r>
              <w:rPr>
                <w:sz w:val="16"/>
              </w:rPr>
              <w:t>Ethically organize, create, and communicate information. Demonstrate respect for intellectual property, copyright restrictions, fair use, and public-performance rights when downloading or duplicating media.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042BF4" w:rsidRDefault="00573717">
            <w:pPr>
              <w:rPr>
                <w:sz w:val="16"/>
              </w:rPr>
            </w:pPr>
            <w:r>
              <w:rPr>
                <w:sz w:val="16"/>
              </w:rPr>
              <w:t>Use information and technology creatively and ethically to answer a question, solve a problem, or enrich understanding. Draw clear and appropriate conclusions supported by evidence and examples.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17" w:rsidRPr="00042BF4" w:rsidRDefault="00573717">
            <w:pPr>
              <w:rPr>
                <w:sz w:val="16"/>
              </w:rPr>
            </w:pPr>
            <w:r>
              <w:rPr>
                <w:sz w:val="16"/>
              </w:rPr>
              <w:t>Construct and test hypotheses; collect, evaluate, and employ scholarly information from multiple primary and secondary so</w:t>
            </w:r>
            <w:r w:rsidR="002508C3">
              <w:rPr>
                <w:sz w:val="16"/>
              </w:rPr>
              <w:t xml:space="preserve">urces; and apply it in oral, written, and/or multi-media </w:t>
            </w:r>
            <w:r>
              <w:rPr>
                <w:sz w:val="16"/>
              </w:rPr>
              <w:t>presentations, using appropriate citations.</w:t>
            </w:r>
          </w:p>
        </w:tc>
      </w:tr>
    </w:tbl>
    <w:p w:rsidR="00573717" w:rsidRDefault="00573717" w:rsidP="00573717"/>
    <w:p w:rsidR="00A70991" w:rsidRPr="00306660" w:rsidRDefault="00256BE0" w:rsidP="00306660">
      <w:pPr>
        <w:jc w:val="center"/>
        <w:rPr>
          <w:sz w:val="16"/>
        </w:rPr>
      </w:pPr>
      <w:hyperlink r:id="rId4" w:history="1">
        <w:r w:rsidR="00306660">
          <w:rPr>
            <w:noProof/>
            <w:sz w:val="16"/>
          </w:rPr>
          <w:drawing>
            <wp:inline distT="0" distB="0" distL="0" distR="0">
              <wp:extent cx="444500" cy="156586"/>
              <wp:effectExtent l="25400" t="0" r="0" b="0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 flipV="1">
                        <a:off x="0" y="0"/>
                        <a:ext cx="444500" cy="15658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256BE0">
          <w:rPr>
            <w:sz w:val="1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reative Commons License" href="http://creativecommons.org/licenses/by-nc-sa/3.0/" style="width:24pt;height:24pt" o:button="t"/>
          </w:pict>
        </w:r>
      </w:hyperlink>
      <w:r w:rsidR="00306660" w:rsidRPr="00306660">
        <w:rPr>
          <w:sz w:val="16"/>
        </w:rPr>
        <w:br/>
        <w:t xml:space="preserve">Information Literacy Qualities Matrix: </w:t>
      </w:r>
      <w:r w:rsidR="00A70991">
        <w:rPr>
          <w:sz w:val="16"/>
        </w:rPr>
        <w:t xml:space="preserve">Grades </w:t>
      </w:r>
      <w:r w:rsidR="00306660" w:rsidRPr="00306660">
        <w:rPr>
          <w:sz w:val="16"/>
        </w:rPr>
        <w:t xml:space="preserve">9-12 by </w:t>
      </w:r>
      <w:r w:rsidR="00306660">
        <w:rPr>
          <w:sz w:val="16"/>
        </w:rPr>
        <w:t xml:space="preserve">Lydia Elizabeth Smith-Davis of </w:t>
      </w:r>
      <w:r w:rsidR="00306660" w:rsidRPr="00306660">
        <w:rPr>
          <w:sz w:val="16"/>
        </w:rPr>
        <w:t>Lutheran High School</w:t>
      </w:r>
      <w:r w:rsidR="00306660">
        <w:rPr>
          <w:sz w:val="16"/>
        </w:rPr>
        <w:t xml:space="preserve"> of Orange County</w:t>
      </w:r>
      <w:r w:rsidR="00306660" w:rsidRPr="00306660">
        <w:rPr>
          <w:sz w:val="16"/>
        </w:rPr>
        <w:t xml:space="preserve"> is licensed under a </w:t>
      </w:r>
      <w:hyperlink r:id="rId6" w:history="1">
        <w:r w:rsidR="00306660" w:rsidRPr="00306660">
          <w:rPr>
            <w:rStyle w:val="Hyperlink"/>
            <w:sz w:val="16"/>
          </w:rPr>
          <w:t>Creative Commons Attribution-NonCommercial-ShareAlike 3.0 Unported License</w:t>
        </w:r>
      </w:hyperlink>
      <w:r w:rsidR="00306660" w:rsidRPr="00306660">
        <w:rPr>
          <w:sz w:val="16"/>
        </w:rPr>
        <w:t>.</w:t>
      </w:r>
      <w:r w:rsidR="00306660" w:rsidRPr="00306660">
        <w:rPr>
          <w:sz w:val="16"/>
        </w:rPr>
        <w:br/>
        <w:t xml:space="preserve">Based on a work at </w:t>
      </w:r>
      <w:hyperlink r:id="rId7" w:history="1">
        <w:r w:rsidR="00306660" w:rsidRPr="00306660">
          <w:rPr>
            <w:rStyle w:val="Hyperlink"/>
            <w:sz w:val="16"/>
          </w:rPr>
          <w:t>lhsoc.org</w:t>
        </w:r>
      </w:hyperlink>
      <w:r w:rsidR="00306660" w:rsidRPr="00306660">
        <w:rPr>
          <w:sz w:val="16"/>
        </w:rPr>
        <w:t>.</w:t>
      </w:r>
      <w:r w:rsidR="00306660" w:rsidRPr="00306660">
        <w:rPr>
          <w:sz w:val="16"/>
        </w:rPr>
        <w:br/>
        <w:t xml:space="preserve">Permissions beyond the scope of this license may be available at </w:t>
      </w:r>
      <w:hyperlink r:id="rId8" w:history="1">
        <w:r w:rsidR="00306660" w:rsidRPr="00306660">
          <w:rPr>
            <w:rStyle w:val="Hyperlink"/>
            <w:sz w:val="16"/>
          </w:rPr>
          <w:t>lydia.smith-davis@lhsoc.org</w:t>
        </w:r>
      </w:hyperlink>
      <w:r w:rsidR="00306660" w:rsidRPr="00306660">
        <w:rPr>
          <w:sz w:val="16"/>
        </w:rPr>
        <w:t>.</w:t>
      </w:r>
    </w:p>
    <w:sectPr w:rsidR="00A70991" w:rsidRPr="00306660" w:rsidSect="00A709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3717"/>
    <w:rsid w:val="0000345E"/>
    <w:rsid w:val="00127658"/>
    <w:rsid w:val="001406B0"/>
    <w:rsid w:val="00174B51"/>
    <w:rsid w:val="002508C3"/>
    <w:rsid w:val="00256BE0"/>
    <w:rsid w:val="002B382E"/>
    <w:rsid w:val="00306660"/>
    <w:rsid w:val="00377927"/>
    <w:rsid w:val="003C5AD3"/>
    <w:rsid w:val="003E4DBE"/>
    <w:rsid w:val="00573717"/>
    <w:rsid w:val="00694960"/>
    <w:rsid w:val="007218F3"/>
    <w:rsid w:val="00774218"/>
    <w:rsid w:val="00853B94"/>
    <w:rsid w:val="008567A6"/>
    <w:rsid w:val="00920A5C"/>
    <w:rsid w:val="00A5535A"/>
    <w:rsid w:val="00A70991"/>
    <w:rsid w:val="00AB3470"/>
    <w:rsid w:val="00AE0064"/>
    <w:rsid w:val="00BD4473"/>
    <w:rsid w:val="00DD3564"/>
    <w:rsid w:val="00DD3E7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73717"/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306660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rsid w:val="001406B0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1406B0"/>
    <w:rPr>
      <w:rFonts w:ascii="Lucida Grande" w:eastAsia="Times New Roman" w:hAnsi="Lucida Grande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choose/lydia.smith-davis@lhsoc.org" TargetMode="External"/><Relationship Id="rId4" Type="http://schemas.openxmlformats.org/officeDocument/2006/relationships/hyperlink" Target="http://creativecommons.org/licenses/by-nc-sa/3.0/" TargetMode="External"/><Relationship Id="rId10" Type="http://schemas.openxmlformats.org/officeDocument/2006/relationships/theme" Target="theme/theme1.xml"/><Relationship Id="rId5" Type="http://schemas.openxmlformats.org/officeDocument/2006/relationships/image" Target="media/image1.png"/><Relationship Id="rId7" Type="http://schemas.openxmlformats.org/officeDocument/2006/relationships/hyperlink" Target="http://lhsoc.org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3270</Characters>
  <Application>Microsoft Macintosh Word</Application>
  <DocSecurity>0</DocSecurity>
  <Lines>27</Lines>
  <Paragraphs>6</Paragraphs>
  <ScaleCrop>false</ScaleCrop>
  <Company>Lutheran High School of Orange County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2012-10-26T21:07:00Z</dcterms:created>
  <dcterms:modified xsi:type="dcterms:W3CDTF">2012-10-26T21:07:00Z</dcterms:modified>
</cp:coreProperties>
</file>